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90C6F" w14:textId="42F33D4A" w:rsidR="00E118C1" w:rsidRDefault="00E118C1" w:rsidP="00E118C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Kafka Boost High Level Architecture</w:t>
      </w:r>
      <w:r w:rsidR="00BB42E0">
        <w:rPr>
          <w:rFonts w:ascii="Times New Roman" w:eastAsia="Times New Roman" w:hAnsi="Times New Roman" w:cs="Times New Roman"/>
          <w:b/>
          <w:bCs/>
          <w:noProof/>
          <w:sz w:val="27"/>
          <w:szCs w:val="27"/>
        </w:rPr>
        <w:drawing>
          <wp:inline distT="0" distB="0" distL="0" distR="0" wp14:anchorId="08831B60" wp14:editId="08E98AFA">
            <wp:extent cx="2472587" cy="4061436"/>
            <wp:effectExtent l="5715" t="0" r="0" b="0"/>
            <wp:docPr id="5051171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117158" name="Picture 50511715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98216" cy="4103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5028D" w14:textId="672ADC79" w:rsidR="009311D4" w:rsidRPr="009311D4" w:rsidRDefault="009311D4" w:rsidP="00931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311D4">
        <w:rPr>
          <w:rFonts w:ascii="Times New Roman" w:eastAsia="Times New Roman" w:hAnsi="Times New Roman" w:cs="Times New Roman"/>
          <w:b/>
          <w:bCs/>
          <w:sz w:val="27"/>
          <w:szCs w:val="27"/>
        </w:rPr>
        <w:t>1. System Main Components</w:t>
      </w:r>
    </w:p>
    <w:p w14:paraId="0AEFA4F5" w14:textId="77777777" w:rsidR="009311D4" w:rsidRPr="009311D4" w:rsidRDefault="009311D4" w:rsidP="009311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proposed system is a wrapper for Kafka designed to manage priority-based requests in distributed systems. It introduces a structured way to handle topics and groups, with the main components detailed below:</w:t>
      </w:r>
    </w:p>
    <w:p w14:paraId="2697F44B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1.1 SDK (Software Development Kit):</w:t>
      </w:r>
    </w:p>
    <w:p w14:paraId="2E8397F2" w14:textId="77777777" w:rsidR="009311D4" w:rsidRPr="009311D4" w:rsidRDefault="009311D4" w:rsidP="009311D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Functionality:</w:t>
      </w:r>
    </w:p>
    <w:p w14:paraId="0968E952" w14:textId="77777777" w:rsidR="009311D4" w:rsidRPr="009311D4" w:rsidRDefault="009311D4" w:rsidP="009311D4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Routes requests from a group to a specific priority, represented as a Kafka topic.</w:t>
      </w:r>
    </w:p>
    <w:p w14:paraId="18CBB06E" w14:textId="77777777" w:rsidR="009311D4" w:rsidRPr="009311D4" w:rsidRDefault="009311D4" w:rsidP="009311D4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Sends requests to Kafka while listening to topics within the appropriate group.</w:t>
      </w:r>
    </w:p>
    <w:p w14:paraId="593C23EE" w14:textId="77777777" w:rsidR="009311D4" w:rsidRPr="009311D4" w:rsidRDefault="009311D4" w:rsidP="009311D4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Sorts incoming requests by priority based on predefined metadata.</w:t>
      </w:r>
    </w:p>
    <w:p w14:paraId="733B5599" w14:textId="77777777" w:rsidR="009311D4" w:rsidRPr="009311D4" w:rsidRDefault="009311D4" w:rsidP="009311D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Deployment: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Installed on the client side for every user utilizing the system.</w:t>
      </w:r>
    </w:p>
    <w:p w14:paraId="464FBD40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1.2 Manager:</w:t>
      </w:r>
    </w:p>
    <w:p w14:paraId="7C1C2506" w14:textId="77777777" w:rsidR="009311D4" w:rsidRPr="009311D4" w:rsidRDefault="009311D4" w:rsidP="009311D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Functionality:</w:t>
      </w:r>
    </w:p>
    <w:p w14:paraId="5EC56325" w14:textId="77777777" w:rsidR="009311D4" w:rsidRPr="009311D4" w:rsidRDefault="009311D4" w:rsidP="009311D4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Converts groups into Kafka topics for each system using the product.</w:t>
      </w:r>
    </w:p>
    <w:p w14:paraId="557967F8" w14:textId="77777777" w:rsidR="009311D4" w:rsidRPr="009311D4" w:rsidRDefault="009311D4" w:rsidP="009311D4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Manages metadata defining priorities (e.g., user type, request type).</w:t>
      </w:r>
    </w:p>
    <w:p w14:paraId="2D9673A8" w14:textId="77777777" w:rsidR="009311D4" w:rsidRPr="009311D4" w:rsidRDefault="009311D4" w:rsidP="009311D4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Allows users to define and update priorities via metadata.</w:t>
      </w:r>
    </w:p>
    <w:p w14:paraId="7FDFB058" w14:textId="77777777" w:rsidR="009311D4" w:rsidRPr="009311D4" w:rsidRDefault="009311D4" w:rsidP="009311D4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Metadata configuration occurs during initial setup and can only be modified by restarting the SDK.</w:t>
      </w:r>
    </w:p>
    <w:p w14:paraId="437D28A3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1.3 API:</w:t>
      </w:r>
    </w:p>
    <w:p w14:paraId="338CDB0B" w14:textId="77777777" w:rsidR="009311D4" w:rsidRPr="009311D4" w:rsidRDefault="009311D4" w:rsidP="009311D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Provides interfaces for:</w:t>
      </w:r>
    </w:p>
    <w:p w14:paraId="3DBC0911" w14:textId="77777777" w:rsidR="009311D4" w:rsidRPr="009311D4" w:rsidRDefault="009311D4" w:rsidP="009311D4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System configuration.</w:t>
      </w:r>
    </w:p>
    <w:p w14:paraId="71B4A35F" w14:textId="77777777" w:rsidR="009311D4" w:rsidRPr="009311D4" w:rsidRDefault="009311D4" w:rsidP="009311D4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Updating priorities and metadata.</w:t>
      </w:r>
    </w:p>
    <w:p w14:paraId="39EC5751" w14:textId="77777777" w:rsidR="009311D4" w:rsidRPr="009311D4" w:rsidRDefault="009311D4" w:rsidP="009311D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Simplifies the integration process for client applications.</w:t>
      </w:r>
    </w:p>
    <w:p w14:paraId="3ADE962B" w14:textId="77777777" w:rsidR="009311D4" w:rsidRPr="009311D4" w:rsidRDefault="007F20ED" w:rsidP="00931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0ED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 w14:anchorId="799252CC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0833BE00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311D4">
        <w:rPr>
          <w:rFonts w:ascii="Times New Roman" w:eastAsia="Times New Roman" w:hAnsi="Times New Roman" w:cs="Times New Roman"/>
          <w:b/>
          <w:bCs/>
          <w:sz w:val="27"/>
          <w:szCs w:val="27"/>
        </w:rPr>
        <w:t>2. Main User Use Cases</w:t>
      </w:r>
    </w:p>
    <w:p w14:paraId="440CB953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2.1 Use Case 1: Submitting a Request</w:t>
      </w:r>
    </w:p>
    <w:p w14:paraId="372E8F40" w14:textId="77777777" w:rsidR="009311D4" w:rsidRPr="009311D4" w:rsidRDefault="009311D4" w:rsidP="009311D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client application sends a request with priority metadata to the SDK.</w:t>
      </w:r>
    </w:p>
    <w:p w14:paraId="103A6BE3" w14:textId="77777777" w:rsidR="009311D4" w:rsidRPr="009311D4" w:rsidRDefault="009311D4" w:rsidP="009311D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SDK routes the request to the appropriate Kafka topic within the group.</w:t>
      </w:r>
    </w:p>
    <w:p w14:paraId="2C498A94" w14:textId="77777777" w:rsidR="009311D4" w:rsidRPr="009311D4" w:rsidRDefault="009311D4" w:rsidP="009311D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Kafka processes the request and forwards it to the consumers.</w:t>
      </w:r>
    </w:p>
    <w:p w14:paraId="1C562290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2.2 Use Case 2: Listening to Requests</w:t>
      </w:r>
    </w:p>
    <w:p w14:paraId="2F78BD23" w14:textId="77777777" w:rsidR="009311D4" w:rsidRPr="009311D4" w:rsidRDefault="009311D4" w:rsidP="009311D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SDK listens to the relevant Kafka topics in the group.</w:t>
      </w:r>
    </w:p>
    <w:p w14:paraId="45FCC4DA" w14:textId="77777777" w:rsidR="009311D4" w:rsidRPr="009311D4" w:rsidRDefault="009311D4" w:rsidP="009311D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It retrieves and sorts incoming requests based on priority.</w:t>
      </w:r>
    </w:p>
    <w:p w14:paraId="0D18B092" w14:textId="77777777" w:rsidR="009311D4" w:rsidRPr="009311D4" w:rsidRDefault="009311D4" w:rsidP="009311D4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requests are processed by the client application in the correct order.</w:t>
      </w:r>
    </w:p>
    <w:p w14:paraId="073A8E8F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2.3 Use Case 3: Updating Metadata</w:t>
      </w:r>
    </w:p>
    <w:p w14:paraId="6C7BBC4B" w14:textId="77777777" w:rsidR="009311D4" w:rsidRPr="009311D4" w:rsidRDefault="009311D4" w:rsidP="009311D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user modifies priority definitions in the Manager.</w:t>
      </w:r>
    </w:p>
    <w:p w14:paraId="61F379DD" w14:textId="77777777" w:rsidR="009311D4" w:rsidRPr="009311D4" w:rsidRDefault="009311D4" w:rsidP="009311D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Manager updates the metadata for the relevant groups and topics.</w:t>
      </w:r>
    </w:p>
    <w:p w14:paraId="5496ED6C" w14:textId="77777777" w:rsidR="009311D4" w:rsidRPr="009311D4" w:rsidRDefault="009311D4" w:rsidP="009311D4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The SDK requires a restart to apply the updated metadata.</w:t>
      </w:r>
    </w:p>
    <w:p w14:paraId="3D1F35C8" w14:textId="77777777" w:rsidR="009311D4" w:rsidRPr="009311D4" w:rsidRDefault="007F20ED" w:rsidP="00931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0ED">
        <w:rPr>
          <w:rFonts w:ascii="Times New Roman" w:eastAsia="Times New Roman" w:hAnsi="Times New Roman" w:cs="Times New Roman"/>
          <w:noProof/>
          <w:sz w:val="24"/>
          <w:szCs w:val="24"/>
        </w:rPr>
        <w:pict w14:anchorId="7D7F4408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715F028F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311D4">
        <w:rPr>
          <w:rFonts w:ascii="Times New Roman" w:eastAsia="Times New Roman" w:hAnsi="Times New Roman" w:cs="Times New Roman"/>
          <w:b/>
          <w:bCs/>
          <w:sz w:val="27"/>
          <w:szCs w:val="27"/>
        </w:rPr>
        <w:t>3. Back-End Technology</w:t>
      </w:r>
    </w:p>
    <w:p w14:paraId="64F21E09" w14:textId="77777777" w:rsidR="009311D4" w:rsidRPr="009311D4" w:rsidRDefault="009311D4" w:rsidP="009311D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Core Messaging System: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Kafka, extended with the custom wrapper for priority handling.</w:t>
      </w:r>
    </w:p>
    <w:p w14:paraId="3777234D" w14:textId="77777777" w:rsidR="009311D4" w:rsidRPr="009311D4" w:rsidRDefault="009311D4" w:rsidP="009311D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Manager Implementation:</w:t>
      </w:r>
    </w:p>
    <w:p w14:paraId="70920741" w14:textId="10A29E57" w:rsidR="009311D4" w:rsidRPr="009311D4" w:rsidRDefault="009311D4" w:rsidP="009311D4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Programming Language: Python or</w:t>
      </w:r>
    </w:p>
    <w:p w14:paraId="2D2D30FD" w14:textId="77777777" w:rsidR="009311D4" w:rsidRPr="009311D4" w:rsidRDefault="009311D4" w:rsidP="009311D4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Database: PostgreSQL for metadata storage.</w:t>
      </w:r>
    </w:p>
    <w:p w14:paraId="39BD34CD" w14:textId="77777777" w:rsidR="009311D4" w:rsidRPr="009311D4" w:rsidRDefault="009311D4" w:rsidP="009311D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API: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RESTful API for configuration and updates.</w:t>
      </w:r>
    </w:p>
    <w:p w14:paraId="2A9F5C9D" w14:textId="77777777" w:rsidR="009311D4" w:rsidRPr="009311D4" w:rsidRDefault="009311D4" w:rsidP="009311D4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Deployment: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311D4">
        <w:rPr>
          <w:rFonts w:ascii="Times New Roman" w:eastAsia="Times New Roman" w:hAnsi="Times New Roman" w:cs="Times New Roman"/>
          <w:sz w:val="24"/>
          <w:szCs w:val="24"/>
        </w:rPr>
        <w:t>Dockerized</w:t>
      </w:r>
      <w:proofErr w:type="spellEnd"/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services for scalability and flexibility.</w:t>
      </w:r>
    </w:p>
    <w:p w14:paraId="3EB0B918" w14:textId="77777777" w:rsidR="009311D4" w:rsidRPr="009311D4" w:rsidRDefault="007F20ED" w:rsidP="00931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0ED">
        <w:rPr>
          <w:rFonts w:ascii="Times New Roman" w:eastAsia="Times New Roman" w:hAnsi="Times New Roman" w:cs="Times New Roman"/>
          <w:noProof/>
          <w:sz w:val="24"/>
          <w:szCs w:val="24"/>
        </w:rPr>
        <w:pict w14:anchorId="1661E4B7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1CB9A131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311D4">
        <w:rPr>
          <w:rFonts w:ascii="Times New Roman" w:eastAsia="Times New Roman" w:hAnsi="Times New Roman" w:cs="Times New Roman"/>
          <w:b/>
          <w:bCs/>
          <w:sz w:val="27"/>
          <w:szCs w:val="27"/>
        </w:rPr>
        <w:t>4. Front-End Technology</w:t>
      </w:r>
    </w:p>
    <w:p w14:paraId="1869959E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4.1 Technologies</w:t>
      </w:r>
    </w:p>
    <w:p w14:paraId="259D8672" w14:textId="77777777" w:rsidR="009311D4" w:rsidRPr="009311D4" w:rsidRDefault="009311D4" w:rsidP="009311D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Framework: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React.js for building a user-friendly dashboard.</w:t>
      </w:r>
    </w:p>
    <w:p w14:paraId="273B9829" w14:textId="77777777" w:rsidR="009311D4" w:rsidRPr="009311D4" w:rsidRDefault="009311D4" w:rsidP="009311D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State Management: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Redux or Context API for managing system configurations.</w:t>
      </w:r>
    </w:p>
    <w:p w14:paraId="34492115" w14:textId="77777777" w:rsidR="009311D4" w:rsidRPr="009311D4" w:rsidRDefault="009311D4" w:rsidP="009311D4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Styling: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Tailwind CSS for responsive and modern design.</w:t>
      </w:r>
    </w:p>
    <w:p w14:paraId="7486E157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4.2 Draft for Main Screens</w:t>
      </w:r>
    </w:p>
    <w:p w14:paraId="757FC814" w14:textId="77777777" w:rsidR="009311D4" w:rsidRPr="009311D4" w:rsidRDefault="009311D4" w:rsidP="009311D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Login Screen:</w:t>
      </w:r>
    </w:p>
    <w:p w14:paraId="422BA2AC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Fields for username and password.</w:t>
      </w:r>
    </w:p>
    <w:p w14:paraId="1F0C809F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"Forgot Password" link.</w:t>
      </w:r>
    </w:p>
    <w:p w14:paraId="3DAF08F6" w14:textId="77777777" w:rsidR="009311D4" w:rsidRPr="009311D4" w:rsidRDefault="009311D4" w:rsidP="009311D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Dashboard:</w:t>
      </w:r>
    </w:p>
    <w:p w14:paraId="7EF79DDB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Displays groups and their associated Kafka topics.</w:t>
      </w:r>
    </w:p>
    <w:p w14:paraId="7C6FC840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Visual indicators for priority levels and request statuses.</w:t>
      </w:r>
    </w:p>
    <w:p w14:paraId="67623C74" w14:textId="77777777" w:rsidR="009311D4" w:rsidRPr="009311D4" w:rsidRDefault="009311D4" w:rsidP="009311D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Metadata Configuration Screen:</w:t>
      </w:r>
    </w:p>
    <w:p w14:paraId="3EB61C10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Allows users to define or modify metadata for groups and topics.</w:t>
      </w:r>
    </w:p>
    <w:p w14:paraId="6B5F5732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Includes fields for user types, request types, and priorities.</w:t>
      </w:r>
    </w:p>
    <w:p w14:paraId="43A0FAA5" w14:textId="77777777" w:rsidR="009311D4" w:rsidRPr="009311D4" w:rsidRDefault="009311D4" w:rsidP="009311D4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API Testing Panel:</w:t>
      </w:r>
    </w:p>
    <w:p w14:paraId="11BC71EC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Provides tools to test API endpoints.</w:t>
      </w:r>
    </w:p>
    <w:p w14:paraId="056B2662" w14:textId="77777777" w:rsidR="009311D4" w:rsidRPr="009311D4" w:rsidRDefault="009311D4" w:rsidP="009311D4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Displays request and response logs.</w:t>
      </w:r>
    </w:p>
    <w:p w14:paraId="7AAC2130" w14:textId="77777777" w:rsidR="009311D4" w:rsidRPr="009311D4" w:rsidRDefault="007F20ED" w:rsidP="00931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0ED">
        <w:rPr>
          <w:rFonts w:ascii="Times New Roman" w:eastAsia="Times New Roman" w:hAnsi="Times New Roman" w:cs="Times New Roman"/>
          <w:noProof/>
          <w:sz w:val="24"/>
          <w:szCs w:val="24"/>
        </w:rPr>
        <w:pict w14:anchorId="448FF30F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3882395B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311D4">
        <w:rPr>
          <w:rFonts w:ascii="Times New Roman" w:eastAsia="Times New Roman" w:hAnsi="Times New Roman" w:cs="Times New Roman"/>
          <w:b/>
          <w:bCs/>
          <w:sz w:val="27"/>
          <w:szCs w:val="27"/>
        </w:rPr>
        <w:t>5. Additional Considerations</w:t>
      </w:r>
    </w:p>
    <w:p w14:paraId="76DF28E7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5.1 Scalability</w:t>
      </w:r>
    </w:p>
    <w:p w14:paraId="6A3125BE" w14:textId="77777777" w:rsidR="009311D4" w:rsidRPr="009311D4" w:rsidRDefault="009311D4" w:rsidP="009311D4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Horizontal scaling supported via Docker and Kubernetes.</w:t>
      </w:r>
    </w:p>
    <w:p w14:paraId="7A81E5BA" w14:textId="77777777" w:rsidR="009311D4" w:rsidRPr="009311D4" w:rsidRDefault="009311D4" w:rsidP="009311D4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Kafka’s inherent scalability ensures high throughput.</w:t>
      </w:r>
    </w:p>
    <w:p w14:paraId="64570C80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5.2 Fault Tolerance</w:t>
      </w:r>
    </w:p>
    <w:p w14:paraId="7A87751F" w14:textId="77777777" w:rsidR="009311D4" w:rsidRPr="009311D4" w:rsidRDefault="009311D4" w:rsidP="009311D4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Metadata changes require SDK restarts to avoid misalignment during updates.</w:t>
      </w:r>
    </w:p>
    <w:p w14:paraId="39A5124F" w14:textId="77777777" w:rsidR="009311D4" w:rsidRPr="009311D4" w:rsidRDefault="009311D4" w:rsidP="009311D4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Redundant Manager instances ensure high availability.</w:t>
      </w:r>
    </w:p>
    <w:p w14:paraId="0CBC37D8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b/>
          <w:bCs/>
          <w:sz w:val="24"/>
          <w:szCs w:val="24"/>
        </w:rPr>
        <w:t>5.3 Security</w:t>
      </w:r>
    </w:p>
    <w:p w14:paraId="2BB71676" w14:textId="77777777" w:rsidR="009311D4" w:rsidRPr="009311D4" w:rsidRDefault="009311D4" w:rsidP="009311D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Authentication using OAuth 2.0.</w:t>
      </w:r>
    </w:p>
    <w:p w14:paraId="29E5812A" w14:textId="77777777" w:rsidR="009311D4" w:rsidRPr="009311D4" w:rsidRDefault="009311D4" w:rsidP="009311D4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>Encrypted communication channels (HTTPS).</w:t>
      </w:r>
    </w:p>
    <w:p w14:paraId="6498E8FE" w14:textId="77777777" w:rsidR="009311D4" w:rsidRPr="009311D4" w:rsidRDefault="007F20ED" w:rsidP="009311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20ED">
        <w:rPr>
          <w:rFonts w:ascii="Times New Roman" w:eastAsia="Times New Roman" w:hAnsi="Times New Roman" w:cs="Times New Roman"/>
          <w:noProof/>
          <w:sz w:val="24"/>
          <w:szCs w:val="24"/>
        </w:rPr>
        <w:pict w14:anchorId="616C513A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592F5614" w14:textId="77777777" w:rsidR="009311D4" w:rsidRPr="009311D4" w:rsidRDefault="009311D4" w:rsidP="009311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311D4">
        <w:rPr>
          <w:rFonts w:ascii="Times New Roman" w:eastAsia="Times New Roman" w:hAnsi="Times New Roman" w:cs="Times New Roman"/>
          <w:b/>
          <w:bCs/>
          <w:sz w:val="27"/>
          <w:szCs w:val="27"/>
        </w:rPr>
        <w:t>6. Conclusion</w:t>
      </w:r>
    </w:p>
    <w:p w14:paraId="08061622" w14:textId="4DA0854C" w:rsidR="009311D4" w:rsidRPr="009311D4" w:rsidRDefault="009311D4" w:rsidP="009311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The proposed Kafka </w:t>
      </w:r>
      <w:r w:rsidR="00E118C1">
        <w:rPr>
          <w:rFonts w:ascii="Times New Roman" w:eastAsia="Times New Roman" w:hAnsi="Times New Roman" w:cs="Times New Roman"/>
          <w:sz w:val="24"/>
          <w:szCs w:val="24"/>
        </w:rPr>
        <w:t>Boost</w:t>
      </w:r>
      <w:r w:rsidRPr="009311D4">
        <w:rPr>
          <w:rFonts w:ascii="Times New Roman" w:eastAsia="Times New Roman" w:hAnsi="Times New Roman" w:cs="Times New Roman"/>
          <w:sz w:val="24"/>
          <w:szCs w:val="24"/>
        </w:rPr>
        <w:t xml:space="preserve"> enhances distributed systems by introducing priority management to Kafka topics. The SDK, Manager, and API components collectively create a robust system for efficiently handling requests based on predefined priorities. By leveraging Kafka’s strengths and adding an intelligent priority layer, this solution streamlines communication and ensures high-priority tasks are processed first.</w:t>
      </w:r>
    </w:p>
    <w:p w14:paraId="46B04F91" w14:textId="77777777" w:rsidR="005B5776" w:rsidRPr="009311D4" w:rsidRDefault="005B5776" w:rsidP="009311D4"/>
    <w:sectPr w:rsidR="005B5776" w:rsidRPr="009311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067"/>
    <w:multiLevelType w:val="multilevel"/>
    <w:tmpl w:val="EFDA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B3875"/>
    <w:multiLevelType w:val="multilevel"/>
    <w:tmpl w:val="22A69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D475D"/>
    <w:multiLevelType w:val="multilevel"/>
    <w:tmpl w:val="EB7A6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841433"/>
    <w:multiLevelType w:val="multilevel"/>
    <w:tmpl w:val="21B6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2C3524"/>
    <w:multiLevelType w:val="multilevel"/>
    <w:tmpl w:val="BFEA2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06D7B"/>
    <w:multiLevelType w:val="multilevel"/>
    <w:tmpl w:val="ACE8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C45C28"/>
    <w:multiLevelType w:val="multilevel"/>
    <w:tmpl w:val="4C16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032E0F"/>
    <w:multiLevelType w:val="multilevel"/>
    <w:tmpl w:val="55087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EF577A"/>
    <w:multiLevelType w:val="multilevel"/>
    <w:tmpl w:val="714CD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337EBA"/>
    <w:multiLevelType w:val="multilevel"/>
    <w:tmpl w:val="189A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EA01F1"/>
    <w:multiLevelType w:val="multilevel"/>
    <w:tmpl w:val="6B04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C71565"/>
    <w:multiLevelType w:val="multilevel"/>
    <w:tmpl w:val="00F6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CE57CD"/>
    <w:multiLevelType w:val="multilevel"/>
    <w:tmpl w:val="40A0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AF58AD"/>
    <w:multiLevelType w:val="multilevel"/>
    <w:tmpl w:val="5434D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DC3434"/>
    <w:multiLevelType w:val="multilevel"/>
    <w:tmpl w:val="CC84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CB2B54"/>
    <w:multiLevelType w:val="multilevel"/>
    <w:tmpl w:val="BCDE2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695502"/>
    <w:multiLevelType w:val="multilevel"/>
    <w:tmpl w:val="E5269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C9727A"/>
    <w:multiLevelType w:val="multilevel"/>
    <w:tmpl w:val="F7A04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C62A98"/>
    <w:multiLevelType w:val="multilevel"/>
    <w:tmpl w:val="89C86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505D7"/>
    <w:multiLevelType w:val="multilevel"/>
    <w:tmpl w:val="94E0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1F62F26"/>
    <w:multiLevelType w:val="multilevel"/>
    <w:tmpl w:val="11E2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507F8"/>
    <w:multiLevelType w:val="multilevel"/>
    <w:tmpl w:val="D82C9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EB4630"/>
    <w:multiLevelType w:val="multilevel"/>
    <w:tmpl w:val="C00E7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19105E"/>
    <w:multiLevelType w:val="multilevel"/>
    <w:tmpl w:val="3BF23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9D2F5A"/>
    <w:multiLevelType w:val="multilevel"/>
    <w:tmpl w:val="7F9E5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FB7A67"/>
    <w:multiLevelType w:val="multilevel"/>
    <w:tmpl w:val="19728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615025"/>
    <w:multiLevelType w:val="multilevel"/>
    <w:tmpl w:val="AF304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122198"/>
    <w:multiLevelType w:val="multilevel"/>
    <w:tmpl w:val="FEE2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D4E5370"/>
    <w:multiLevelType w:val="multilevel"/>
    <w:tmpl w:val="7FF8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071467"/>
    <w:multiLevelType w:val="multilevel"/>
    <w:tmpl w:val="F432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241560"/>
    <w:multiLevelType w:val="multilevel"/>
    <w:tmpl w:val="62B8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FF46E6"/>
    <w:multiLevelType w:val="multilevel"/>
    <w:tmpl w:val="5574A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AF596D"/>
    <w:multiLevelType w:val="multilevel"/>
    <w:tmpl w:val="CFD0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2962C8"/>
    <w:multiLevelType w:val="hybridMultilevel"/>
    <w:tmpl w:val="AB6CE2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2D1450"/>
    <w:multiLevelType w:val="multilevel"/>
    <w:tmpl w:val="D7545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264DAF"/>
    <w:multiLevelType w:val="hybridMultilevel"/>
    <w:tmpl w:val="D6CE3472"/>
    <w:lvl w:ilvl="0" w:tplc="61ECF3E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DD01C90"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4E7F86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D5864B0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BF26A3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596E255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874712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F7AD72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66EE0EE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C7265B"/>
    <w:multiLevelType w:val="multilevel"/>
    <w:tmpl w:val="5846D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F74B0C"/>
    <w:multiLevelType w:val="multilevel"/>
    <w:tmpl w:val="9852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35C69A6"/>
    <w:multiLevelType w:val="multilevel"/>
    <w:tmpl w:val="B524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3271C9"/>
    <w:multiLevelType w:val="multilevel"/>
    <w:tmpl w:val="1A241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6346B4A"/>
    <w:multiLevelType w:val="multilevel"/>
    <w:tmpl w:val="6EBE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B57E4D"/>
    <w:multiLevelType w:val="multilevel"/>
    <w:tmpl w:val="35FE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8E95635"/>
    <w:multiLevelType w:val="multilevel"/>
    <w:tmpl w:val="DC900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AE272BF"/>
    <w:multiLevelType w:val="multilevel"/>
    <w:tmpl w:val="C7F0E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0318151">
    <w:abstractNumId w:val="35"/>
  </w:num>
  <w:num w:numId="2" w16cid:durableId="1358503126">
    <w:abstractNumId w:val="33"/>
  </w:num>
  <w:num w:numId="3" w16cid:durableId="2030712553">
    <w:abstractNumId w:val="40"/>
  </w:num>
  <w:num w:numId="4" w16cid:durableId="451902293">
    <w:abstractNumId w:val="15"/>
  </w:num>
  <w:num w:numId="5" w16cid:durableId="1530727377">
    <w:abstractNumId w:val="38"/>
  </w:num>
  <w:num w:numId="6" w16cid:durableId="731461497">
    <w:abstractNumId w:val="41"/>
  </w:num>
  <w:num w:numId="7" w16cid:durableId="1282958154">
    <w:abstractNumId w:val="19"/>
  </w:num>
  <w:num w:numId="8" w16cid:durableId="2008046892">
    <w:abstractNumId w:val="8"/>
  </w:num>
  <w:num w:numId="9" w16cid:durableId="967315602">
    <w:abstractNumId w:val="2"/>
  </w:num>
  <w:num w:numId="10" w16cid:durableId="1405029155">
    <w:abstractNumId w:val="30"/>
  </w:num>
  <w:num w:numId="11" w16cid:durableId="1457722508">
    <w:abstractNumId w:val="16"/>
  </w:num>
  <w:num w:numId="12" w16cid:durableId="1848862901">
    <w:abstractNumId w:val="13"/>
  </w:num>
  <w:num w:numId="13" w16cid:durableId="765854643">
    <w:abstractNumId w:val="39"/>
  </w:num>
  <w:num w:numId="14" w16cid:durableId="720859480">
    <w:abstractNumId w:val="37"/>
  </w:num>
  <w:num w:numId="15" w16cid:durableId="1322081630">
    <w:abstractNumId w:val="4"/>
  </w:num>
  <w:num w:numId="16" w16cid:durableId="1397125630">
    <w:abstractNumId w:val="29"/>
  </w:num>
  <w:num w:numId="17" w16cid:durableId="1624653379">
    <w:abstractNumId w:val="7"/>
  </w:num>
  <w:num w:numId="18" w16cid:durableId="850293656">
    <w:abstractNumId w:val="23"/>
  </w:num>
  <w:num w:numId="19" w16cid:durableId="383255570">
    <w:abstractNumId w:val="10"/>
  </w:num>
  <w:num w:numId="20" w16cid:durableId="513230824">
    <w:abstractNumId w:val="20"/>
  </w:num>
  <w:num w:numId="21" w16cid:durableId="872961760">
    <w:abstractNumId w:val="26"/>
  </w:num>
  <w:num w:numId="22" w16cid:durableId="1502744328">
    <w:abstractNumId w:val="24"/>
  </w:num>
  <w:num w:numId="23" w16cid:durableId="1628585205">
    <w:abstractNumId w:val="14"/>
  </w:num>
  <w:num w:numId="24" w16cid:durableId="1567453939">
    <w:abstractNumId w:val="31"/>
  </w:num>
  <w:num w:numId="25" w16cid:durableId="1757633236">
    <w:abstractNumId w:val="25"/>
  </w:num>
  <w:num w:numId="26" w16cid:durableId="1781487179">
    <w:abstractNumId w:val="28"/>
  </w:num>
  <w:num w:numId="27" w16cid:durableId="1358241533">
    <w:abstractNumId w:val="34"/>
  </w:num>
  <w:num w:numId="28" w16cid:durableId="1258829570">
    <w:abstractNumId w:val="0"/>
  </w:num>
  <w:num w:numId="29" w16cid:durableId="1020668745">
    <w:abstractNumId w:val="43"/>
  </w:num>
  <w:num w:numId="30" w16cid:durableId="1682318541">
    <w:abstractNumId w:val="5"/>
  </w:num>
  <w:num w:numId="31" w16cid:durableId="975791856">
    <w:abstractNumId w:val="6"/>
  </w:num>
  <w:num w:numId="32" w16cid:durableId="51580447">
    <w:abstractNumId w:val="12"/>
  </w:num>
  <w:num w:numId="33" w16cid:durableId="1095247918">
    <w:abstractNumId w:val="11"/>
  </w:num>
  <w:num w:numId="34" w16cid:durableId="1444879132">
    <w:abstractNumId w:val="3"/>
  </w:num>
  <w:num w:numId="35" w16cid:durableId="1419714678">
    <w:abstractNumId w:val="9"/>
  </w:num>
  <w:num w:numId="36" w16cid:durableId="200481806">
    <w:abstractNumId w:val="17"/>
  </w:num>
  <w:num w:numId="37" w16cid:durableId="961233412">
    <w:abstractNumId w:val="21"/>
  </w:num>
  <w:num w:numId="38" w16cid:durableId="996611833">
    <w:abstractNumId w:val="42"/>
  </w:num>
  <w:num w:numId="39" w16cid:durableId="1133594923">
    <w:abstractNumId w:val="32"/>
  </w:num>
  <w:num w:numId="40" w16cid:durableId="736435364">
    <w:abstractNumId w:val="1"/>
  </w:num>
  <w:num w:numId="41" w16cid:durableId="800685574">
    <w:abstractNumId w:val="18"/>
  </w:num>
  <w:num w:numId="42" w16cid:durableId="1454472983">
    <w:abstractNumId w:val="22"/>
  </w:num>
  <w:num w:numId="43" w16cid:durableId="1641111329">
    <w:abstractNumId w:val="36"/>
  </w:num>
  <w:num w:numId="44" w16cid:durableId="214126619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0B7"/>
    <w:rsid w:val="001434BB"/>
    <w:rsid w:val="00171B81"/>
    <w:rsid w:val="002A4751"/>
    <w:rsid w:val="00375B36"/>
    <w:rsid w:val="00507334"/>
    <w:rsid w:val="005832B3"/>
    <w:rsid w:val="005B5776"/>
    <w:rsid w:val="005F3C60"/>
    <w:rsid w:val="0075041A"/>
    <w:rsid w:val="007F20ED"/>
    <w:rsid w:val="0080285C"/>
    <w:rsid w:val="009311D4"/>
    <w:rsid w:val="00BB42E0"/>
    <w:rsid w:val="00DE50B7"/>
    <w:rsid w:val="00E118C1"/>
    <w:rsid w:val="00EE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337FA"/>
  <w15:chartTrackingRefBased/>
  <w15:docId w15:val="{4EF68878-E9B8-4790-8F8B-D5F4B99B2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A47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2A475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50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733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2A475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2A475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A4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4751"/>
    <w:rPr>
      <w:b/>
      <w:bCs/>
    </w:rPr>
  </w:style>
  <w:style w:type="paragraph" w:styleId="ListParagraph">
    <w:name w:val="List Paragraph"/>
    <w:basedOn w:val="Normal"/>
    <w:uiPriority w:val="34"/>
    <w:qFormat/>
    <w:rsid w:val="00E11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2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0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1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117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82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251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4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77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3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81D6C-9D84-4399-B6C1-B25595DC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LivePerson Inc.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Aviad Cohen</dc:creator>
  <cp:keywords/>
  <dc:description/>
  <cp:lastModifiedBy>Noa Altshuler</cp:lastModifiedBy>
  <cp:revision>5</cp:revision>
  <dcterms:created xsi:type="dcterms:W3CDTF">2025-01-31T19:53:00Z</dcterms:created>
  <dcterms:modified xsi:type="dcterms:W3CDTF">2025-01-31T21:22:00Z</dcterms:modified>
</cp:coreProperties>
</file>